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30" w:rsidRPr="00A07CC4" w:rsidRDefault="00851277" w:rsidP="00A07CC4">
      <w:pPr>
        <w:pStyle w:val="2"/>
        <w:spacing w:after="0" w:line="720" w:lineRule="auto"/>
        <w:jc w:val="center"/>
        <w:rPr>
          <w:rFonts w:ascii="Songti SC" w:eastAsia="Songti SC" w:hAnsi="Songti SC"/>
          <w:sz w:val="28"/>
          <w:szCs w:val="28"/>
        </w:rPr>
      </w:pPr>
      <w:r w:rsidRPr="00A07CC4">
        <w:rPr>
          <w:rFonts w:ascii="Songti SC" w:eastAsia="Songti SC" w:hAnsi="Songti SC" w:hint="eastAsia"/>
          <w:sz w:val="28"/>
          <w:szCs w:val="28"/>
        </w:rPr>
        <w:t>百度智能云</w:t>
      </w:r>
      <w:r w:rsidR="00101C30" w:rsidRPr="00A07CC4">
        <w:rPr>
          <w:rFonts w:ascii="Songti SC" w:eastAsia="Songti SC" w:hAnsi="Songti SC" w:hint="eastAsia"/>
          <w:sz w:val="28"/>
          <w:szCs w:val="28"/>
        </w:rPr>
        <w:t>账号换绑申请表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551"/>
        <w:gridCol w:w="6634"/>
      </w:tblGrid>
      <w:tr w:rsidR="00101C30" w:rsidRPr="00A07CC4" w:rsidTr="009841AF">
        <w:trPr>
          <w:cantSplit/>
          <w:trHeight w:val="1084"/>
        </w:trPr>
        <w:tc>
          <w:tcPr>
            <w:tcW w:w="9923" w:type="dxa"/>
            <w:gridSpan w:val="3"/>
            <w:vAlign w:val="center"/>
          </w:tcPr>
          <w:p w:rsidR="00101C30" w:rsidRPr="00A07CC4" w:rsidRDefault="00101C30" w:rsidP="009841AF">
            <w:pPr>
              <w:pStyle w:val="21"/>
              <w:adjustRightInd w:val="0"/>
              <w:snapToGrid w:val="0"/>
              <w:ind w:firstLineChars="200" w:firstLine="420"/>
              <w:jc w:val="left"/>
              <w:rPr>
                <w:rFonts w:ascii="Songti SC" w:eastAsia="Songti SC" w:hAnsi="Songti SC"/>
                <w:b/>
                <w:color w:val="FF0000"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color w:val="FF0000"/>
                <w:sz w:val="21"/>
                <w:szCs w:val="20"/>
              </w:rPr>
              <w:t>为了确保您的</w:t>
            </w:r>
            <w:r w:rsidR="00215E17" w:rsidRPr="00A07CC4">
              <w:rPr>
                <w:rFonts w:ascii="Songti SC" w:eastAsia="Songti SC" w:hAnsi="Songti SC" w:hint="eastAsia"/>
                <w:b/>
                <w:color w:val="FF0000"/>
                <w:sz w:val="21"/>
                <w:szCs w:val="20"/>
              </w:rPr>
              <w:t>账号及业务</w:t>
            </w:r>
            <w:r w:rsidRPr="00A07CC4">
              <w:rPr>
                <w:rFonts w:ascii="Songti SC" w:eastAsia="Songti SC" w:hAnsi="Songti SC" w:hint="eastAsia"/>
                <w:b/>
                <w:color w:val="FF0000"/>
                <w:sz w:val="21"/>
                <w:szCs w:val="20"/>
              </w:rPr>
              <w:t>安全，账号换绑须符合如下条件，填写申请表前请您仔细阅读并确认符合所列条件，如不符合，我们将无法为您</w:t>
            </w:r>
            <w:r w:rsidR="00215E17" w:rsidRPr="00A07CC4">
              <w:rPr>
                <w:rFonts w:ascii="Songti SC" w:eastAsia="Songti SC" w:hAnsi="Songti SC" w:hint="eastAsia"/>
                <w:b/>
                <w:color w:val="FF0000"/>
                <w:sz w:val="21"/>
                <w:szCs w:val="20"/>
              </w:rPr>
              <w:t>办理</w:t>
            </w:r>
            <w:r w:rsidR="00F83CA9" w:rsidRPr="00A07CC4">
              <w:rPr>
                <w:rFonts w:ascii="Songti SC" w:eastAsia="Songti SC" w:hAnsi="Songti SC" w:hint="eastAsia"/>
                <w:b/>
                <w:color w:val="FF0000"/>
                <w:sz w:val="21"/>
                <w:szCs w:val="20"/>
              </w:rPr>
              <w:t>账号换绑</w:t>
            </w:r>
            <w:r w:rsidRPr="00A07CC4">
              <w:rPr>
                <w:rFonts w:ascii="Songti SC" w:eastAsia="Songti SC" w:hAnsi="Songti SC" w:hint="eastAsia"/>
                <w:b/>
                <w:color w:val="FF0000"/>
                <w:sz w:val="21"/>
                <w:szCs w:val="20"/>
              </w:rPr>
              <w:t>。感谢您的理解与合作！</w:t>
            </w:r>
          </w:p>
        </w:tc>
      </w:tr>
      <w:tr w:rsidR="00101C30" w:rsidRPr="00A07CC4" w:rsidTr="009841AF">
        <w:trPr>
          <w:cantSplit/>
          <w:trHeight w:val="3538"/>
        </w:trPr>
        <w:tc>
          <w:tcPr>
            <w:tcW w:w="738" w:type="dxa"/>
            <w:textDirection w:val="tbRlV"/>
            <w:vAlign w:val="center"/>
          </w:tcPr>
          <w:p w:rsidR="00101C30" w:rsidRPr="00A07CC4" w:rsidRDefault="009841AF" w:rsidP="009841AF">
            <w:pPr>
              <w:pStyle w:val="a7"/>
              <w:adjustRightInd w:val="0"/>
              <w:snapToGrid w:val="0"/>
              <w:spacing w:after="0" w:line="240" w:lineRule="auto"/>
              <w:ind w:leftChars="77" w:left="882" w:rightChars="-141" w:right="-296"/>
              <w:jc w:val="center"/>
              <w:rPr>
                <w:rFonts w:ascii="Songti SC" w:eastAsia="Songti SC" w:hAnsi="Songti SC"/>
                <w:b/>
              </w:rPr>
            </w:pPr>
            <w:r w:rsidRPr="00A07CC4">
              <w:rPr>
                <w:rFonts w:ascii="Songti SC" w:eastAsia="Songti SC" w:hAnsi="Songti SC" w:hint="eastAsia"/>
                <w:b/>
                <w:spacing w:val="0"/>
                <w:lang w:bidi="ar-SA"/>
              </w:rPr>
              <w:t>换 绑 须 知</w:t>
            </w:r>
          </w:p>
        </w:tc>
        <w:tc>
          <w:tcPr>
            <w:tcW w:w="9185" w:type="dxa"/>
            <w:gridSpan w:val="2"/>
          </w:tcPr>
          <w:p w:rsidR="00320B1E" w:rsidRPr="00320B1E" w:rsidRDefault="00851277" w:rsidP="00320B1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 w:rsidRPr="00320B1E">
              <w:rPr>
                <w:rFonts w:ascii="Songti SC" w:eastAsia="Songti SC" w:hAnsi="Songti SC" w:hint="eastAsia"/>
                <w:sz w:val="20"/>
                <w:szCs w:val="20"/>
              </w:rPr>
              <w:t>账号换绑仅适用于</w:t>
            </w:r>
            <w:r w:rsidR="00A9147E" w:rsidRPr="00320B1E">
              <w:rPr>
                <w:rFonts w:ascii="Songti SC" w:eastAsia="Songti SC" w:hAnsi="Songti SC" w:hint="eastAsia"/>
                <w:sz w:val="20"/>
                <w:szCs w:val="20"/>
              </w:rPr>
              <w:t>：</w:t>
            </w:r>
            <w:r w:rsidR="00FA1979" w:rsidRPr="00320B1E">
              <w:rPr>
                <w:rFonts w:ascii="Songti SC" w:eastAsia="Songti SC" w:hAnsi="Songti SC" w:hint="eastAsia"/>
                <w:sz w:val="20"/>
                <w:szCs w:val="20"/>
              </w:rPr>
              <w:t>针对已完成实名认证的账户，</w:t>
            </w:r>
            <w:r w:rsidR="005B1E14" w:rsidRPr="00320B1E">
              <w:rPr>
                <w:rFonts w:ascii="Songti SC" w:eastAsia="Songti SC" w:hAnsi="Songti SC" w:hint="eastAsia"/>
                <w:sz w:val="20"/>
                <w:szCs w:val="20"/>
              </w:rPr>
              <w:t>因</w:t>
            </w:r>
            <w:r w:rsidRPr="00320B1E">
              <w:rPr>
                <w:rFonts w:ascii="Songti SC" w:eastAsia="Songti SC" w:hAnsi="Songti SC" w:hint="eastAsia"/>
                <w:sz w:val="20"/>
                <w:szCs w:val="20"/>
              </w:rPr>
              <w:t>原</w:t>
            </w:r>
            <w:r w:rsidR="00A9147E" w:rsidRPr="00320B1E">
              <w:rPr>
                <w:rFonts w:ascii="Songti SC" w:eastAsia="Songti SC" w:hAnsi="Songti SC" w:hint="eastAsia"/>
                <w:sz w:val="20"/>
                <w:szCs w:val="20"/>
              </w:rPr>
              <w:t>手机号</w:t>
            </w:r>
            <w:r w:rsidR="005B1E14" w:rsidRPr="00320B1E">
              <w:rPr>
                <w:rFonts w:ascii="Songti SC" w:eastAsia="Songti SC" w:hAnsi="Songti SC" w:hint="eastAsia"/>
                <w:sz w:val="20"/>
                <w:szCs w:val="20"/>
              </w:rPr>
              <w:t>停用且无法通过线上申诉方式成功修改手机号</w:t>
            </w:r>
            <w:r w:rsidR="00FA1979">
              <w:rPr>
                <w:rFonts w:ascii="Songti SC" w:eastAsia="Songti SC" w:hAnsi="Songti SC" w:hint="eastAsia"/>
                <w:sz w:val="20"/>
                <w:szCs w:val="20"/>
              </w:rPr>
              <w:t>、</w:t>
            </w:r>
            <w:r w:rsidR="00FA1979" w:rsidRPr="006D797C">
              <w:rPr>
                <w:rFonts w:ascii="Songti SC" w:eastAsia="Songti SC" w:hAnsi="Songti SC" w:hint="eastAsia"/>
                <w:sz w:val="20"/>
                <w:szCs w:val="20"/>
              </w:rPr>
              <w:t>原账号管理人员离职</w:t>
            </w:r>
            <w:r w:rsidR="00FA1979">
              <w:rPr>
                <w:rFonts w:ascii="Songti SC" w:eastAsia="Songti SC" w:hAnsi="Songti SC" w:hint="eastAsia"/>
                <w:sz w:val="20"/>
                <w:szCs w:val="20"/>
              </w:rPr>
              <w:t>等</w:t>
            </w:r>
            <w:r w:rsidR="005B1E14" w:rsidRPr="00320B1E">
              <w:rPr>
                <w:rFonts w:ascii="Songti SC" w:eastAsia="Songti SC" w:hAnsi="Songti SC" w:hint="eastAsia"/>
                <w:sz w:val="20"/>
                <w:szCs w:val="20"/>
              </w:rPr>
              <w:t>情形，</w:t>
            </w:r>
            <w:r w:rsidR="00A9147E" w:rsidRPr="00320B1E">
              <w:rPr>
                <w:rFonts w:ascii="Songti SC" w:eastAsia="Songti SC" w:hAnsi="Songti SC" w:hint="eastAsia"/>
                <w:sz w:val="20"/>
                <w:szCs w:val="20"/>
              </w:rPr>
              <w:t>若经百度智能云确认</w:t>
            </w:r>
            <w:r w:rsidR="005B1E14" w:rsidRPr="00320B1E">
              <w:rPr>
                <w:rFonts w:ascii="Songti SC" w:eastAsia="Songti SC" w:hAnsi="Songti SC" w:hint="eastAsia"/>
                <w:sz w:val="20"/>
                <w:szCs w:val="20"/>
              </w:rPr>
              <w:t>不在该范围内的换绑申请，不予支持。</w:t>
            </w:r>
          </w:p>
          <w:p w:rsidR="003C67A7" w:rsidRPr="00A07CC4" w:rsidRDefault="00A9147E" w:rsidP="00320B1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申请人仅能针对无争议的账号提出换绑申请，存在所有</w:t>
            </w:r>
            <w:r w:rsidR="00EC3A73" w:rsidRPr="00A07CC4">
              <w:rPr>
                <w:rFonts w:ascii="Songti SC" w:eastAsia="Songti SC" w:hAnsi="Songti SC" w:hint="eastAsia"/>
                <w:sz w:val="20"/>
                <w:szCs w:val="20"/>
              </w:rPr>
              <w:t>权</w:t>
            </w: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归属争议的</w:t>
            </w:r>
            <w:bookmarkStart w:id="0" w:name="_GoBack"/>
            <w:bookmarkEnd w:id="0"/>
            <w:r w:rsidR="00EC3A73" w:rsidRPr="00A07CC4">
              <w:rPr>
                <w:rFonts w:ascii="Songti SC" w:eastAsia="Songti SC" w:hAnsi="Songti SC" w:hint="eastAsia"/>
                <w:sz w:val="20"/>
                <w:szCs w:val="20"/>
              </w:rPr>
              <w:t>账号</w:t>
            </w: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，不能通过本流程办理。</w:t>
            </w:r>
          </w:p>
          <w:p w:rsidR="003C67A7" w:rsidRPr="00A07CC4" w:rsidRDefault="00FA1979" w:rsidP="00320B1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>
              <w:rPr>
                <w:rFonts w:ascii="Songti SC" w:eastAsia="Songti SC" w:hAnsi="Songti SC" w:hint="eastAsia"/>
                <w:sz w:val="20"/>
                <w:szCs w:val="20"/>
              </w:rPr>
              <w:t>针对已完成个人实名的</w:t>
            </w:r>
            <w:r w:rsidR="003C67A7" w:rsidRPr="00A07CC4">
              <w:rPr>
                <w:rFonts w:ascii="Songti SC" w:eastAsia="Songti SC" w:hAnsi="Songti SC" w:hint="eastAsia"/>
                <w:sz w:val="20"/>
                <w:szCs w:val="20"/>
              </w:rPr>
              <w:t>账号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，账号换绑</w:t>
            </w:r>
            <w:r w:rsidR="003C67A7" w:rsidRPr="00A07CC4">
              <w:rPr>
                <w:rFonts w:ascii="Songti SC" w:eastAsia="Songti SC" w:hAnsi="Songti SC" w:hint="eastAsia"/>
                <w:sz w:val="20"/>
                <w:szCs w:val="20"/>
              </w:rPr>
              <w:t>申请人须与个人账号实名所有者为同一个人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；针对已完成企业实名的账号，</w:t>
            </w:r>
            <w:r w:rsidR="00BA0B64" w:rsidRPr="00BA0B64">
              <w:rPr>
                <w:rFonts w:ascii="Songti SC" w:eastAsia="Songti SC" w:hAnsi="Songti SC" w:hint="eastAsia"/>
                <w:sz w:val="20"/>
                <w:szCs w:val="20"/>
              </w:rPr>
              <w:t>账号换绑申请人须获得企业明确授权</w:t>
            </w:r>
            <w:r>
              <w:rPr>
                <w:rFonts w:ascii="Songti SC" w:eastAsia="Songti SC" w:hAnsi="Songti SC" w:hint="eastAsia"/>
                <w:sz w:val="20"/>
                <w:szCs w:val="20"/>
              </w:rPr>
              <w:t>，申请人不符合上述条件的</w:t>
            </w:r>
            <w:r w:rsidR="003C67A7" w:rsidRPr="00A07CC4">
              <w:rPr>
                <w:rFonts w:ascii="Songti SC" w:eastAsia="Songti SC" w:hAnsi="Songti SC" w:hint="eastAsia"/>
                <w:sz w:val="20"/>
                <w:szCs w:val="20"/>
              </w:rPr>
              <w:t>账号换绑申请不予支持。</w:t>
            </w:r>
          </w:p>
          <w:p w:rsidR="005B1E14" w:rsidRPr="00A07CC4" w:rsidRDefault="00EC3A73" w:rsidP="00320B1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申请人须确认</w:t>
            </w:r>
            <w:r w:rsidR="00A9147E" w:rsidRPr="00A07CC4">
              <w:rPr>
                <w:rFonts w:ascii="Songti SC" w:eastAsia="Songti SC" w:hAnsi="Songti SC" w:hint="eastAsia"/>
                <w:sz w:val="20"/>
                <w:szCs w:val="20"/>
              </w:rPr>
              <w:t>原账号下不存在人工智能</w:t>
            </w: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类</w:t>
            </w:r>
            <w:r w:rsidR="00A9147E" w:rsidRPr="00A07CC4">
              <w:rPr>
                <w:rFonts w:ascii="Songti SC" w:eastAsia="Songti SC" w:hAnsi="Songti SC" w:hint="eastAsia"/>
                <w:sz w:val="20"/>
                <w:szCs w:val="20"/>
              </w:rPr>
              <w:t>产品，</w:t>
            </w: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账号换绑成功后，人工智能类产品无法在新账号下继续使用。</w:t>
            </w:r>
          </w:p>
          <w:p w:rsidR="003C67A7" w:rsidRPr="00A07CC4" w:rsidRDefault="00EC3A73" w:rsidP="00320B1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申请人</w:t>
            </w:r>
            <w:r w:rsidR="00655EB0" w:rsidRPr="00A07CC4">
              <w:rPr>
                <w:rFonts w:ascii="Songti SC" w:eastAsia="Songti SC" w:hAnsi="Songti SC" w:hint="eastAsia"/>
                <w:sz w:val="20"/>
                <w:szCs w:val="20"/>
              </w:rPr>
              <w:t>应</w:t>
            </w:r>
            <w:r w:rsidR="0042748E" w:rsidRPr="00A07CC4">
              <w:rPr>
                <w:rFonts w:ascii="Songti SC" w:eastAsia="Songti SC" w:hAnsi="Songti SC" w:hint="eastAsia"/>
                <w:sz w:val="20"/>
                <w:szCs w:val="20"/>
              </w:rPr>
              <w:t>按照</w:t>
            </w:r>
            <w:r w:rsidR="00655EB0" w:rsidRPr="00A07CC4">
              <w:rPr>
                <w:rFonts w:ascii="Songti SC" w:eastAsia="Songti SC" w:hAnsi="Songti SC" w:hint="eastAsia"/>
                <w:sz w:val="20"/>
                <w:szCs w:val="20"/>
              </w:rPr>
              <w:t>百度智能云账号换绑的具体流程及规定，提供</w:t>
            </w:r>
            <w:r w:rsidR="003C67A7" w:rsidRPr="00A07CC4">
              <w:rPr>
                <w:rFonts w:ascii="Songti SC" w:eastAsia="Songti SC" w:hAnsi="Songti SC" w:hint="eastAsia"/>
                <w:sz w:val="20"/>
                <w:szCs w:val="20"/>
              </w:rPr>
              <w:t>完整、</w:t>
            </w:r>
            <w:r w:rsidR="00655EB0" w:rsidRPr="00A07CC4">
              <w:rPr>
                <w:rFonts w:ascii="Songti SC" w:eastAsia="Songti SC" w:hAnsi="Songti SC" w:hint="eastAsia"/>
                <w:sz w:val="20"/>
                <w:szCs w:val="20"/>
              </w:rPr>
              <w:t>真实、有效的</w:t>
            </w:r>
            <w:r w:rsidR="0042748E" w:rsidRPr="00A07CC4">
              <w:rPr>
                <w:rFonts w:ascii="Songti SC" w:eastAsia="Songti SC" w:hAnsi="Songti SC" w:hint="eastAsia"/>
                <w:sz w:val="20"/>
                <w:szCs w:val="20"/>
              </w:rPr>
              <w:t>身份</w:t>
            </w:r>
            <w:r w:rsidR="00F463CE" w:rsidRPr="00A07CC4">
              <w:rPr>
                <w:rFonts w:ascii="Songti SC" w:eastAsia="Songti SC" w:hAnsi="Songti SC" w:hint="eastAsia"/>
                <w:sz w:val="20"/>
                <w:szCs w:val="20"/>
              </w:rPr>
              <w:t>证明等资料</w:t>
            </w:r>
            <w:r w:rsidR="003C67A7" w:rsidRPr="00A07CC4">
              <w:rPr>
                <w:rFonts w:ascii="Songti SC" w:eastAsia="Songti SC" w:hAnsi="Songti SC" w:hint="eastAsia"/>
                <w:sz w:val="20"/>
                <w:szCs w:val="20"/>
              </w:rPr>
              <w:t>。</w:t>
            </w:r>
          </w:p>
          <w:p w:rsidR="00101C30" w:rsidRPr="00A07CC4" w:rsidRDefault="00F463CE" w:rsidP="00320B1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eastAsia="Songti SC" w:hAnsi="Songti SC"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百度智能云在收到申请</w:t>
            </w:r>
            <w:r w:rsidR="003C67A7" w:rsidRPr="00A07CC4">
              <w:rPr>
                <w:rFonts w:ascii="Songti SC" w:eastAsia="Songti SC" w:hAnsi="Songti SC" w:hint="eastAsia"/>
                <w:sz w:val="20"/>
                <w:szCs w:val="20"/>
              </w:rPr>
              <w:t>人</w:t>
            </w: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资料后，审核时间一般为</w:t>
            </w:r>
            <w:r w:rsidR="00FA1979">
              <w:rPr>
                <w:rFonts w:ascii="Songti SC" w:eastAsia="Songti SC" w:hAnsi="Songti SC"/>
                <w:sz w:val="20"/>
                <w:szCs w:val="20"/>
              </w:rPr>
              <w:t>3-5</w:t>
            </w:r>
            <w:r w:rsidRPr="00A07CC4">
              <w:rPr>
                <w:rFonts w:ascii="Songti SC" w:eastAsia="Songti SC" w:hAnsi="Songti SC" w:hint="eastAsia"/>
                <w:sz w:val="20"/>
                <w:szCs w:val="20"/>
              </w:rPr>
              <w:t>个工作日。</w:t>
            </w:r>
          </w:p>
        </w:tc>
      </w:tr>
      <w:tr w:rsidR="00DE5D86" w:rsidRPr="00A07CC4" w:rsidTr="00A07CC4">
        <w:trPr>
          <w:cantSplit/>
          <w:trHeight w:val="389"/>
        </w:trPr>
        <w:tc>
          <w:tcPr>
            <w:tcW w:w="738" w:type="dxa"/>
            <w:vMerge w:val="restart"/>
            <w:textDirection w:val="tbRlV"/>
            <w:vAlign w:val="center"/>
          </w:tcPr>
          <w:p w:rsidR="00DE5D86" w:rsidRPr="00A07CC4" w:rsidRDefault="009841AF" w:rsidP="009841AF">
            <w:pPr>
              <w:adjustRightInd w:val="0"/>
              <w:snapToGrid w:val="0"/>
              <w:ind w:left="113" w:right="113"/>
              <w:jc w:val="center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账 号 信 息</w:t>
            </w:r>
          </w:p>
        </w:tc>
        <w:tc>
          <w:tcPr>
            <w:tcW w:w="2551" w:type="dxa"/>
            <w:vAlign w:val="center"/>
          </w:tcPr>
          <w:p w:rsidR="00DE5D86" w:rsidRPr="00A07CC4" w:rsidRDefault="00DE5D86" w:rsidP="009841AF">
            <w:pPr>
              <w:pStyle w:val="a7"/>
              <w:adjustRightInd w:val="0"/>
              <w:snapToGrid w:val="0"/>
              <w:spacing w:after="0" w:line="240" w:lineRule="auto"/>
              <w:ind w:leftChars="-31" w:left="739" w:rightChars="-141" w:right="-296" w:hangingChars="423" w:hanging="804"/>
              <w:jc w:val="center"/>
              <w:rPr>
                <w:rFonts w:ascii="Songti SC" w:eastAsia="Songti SC" w:hAnsi="Songti SC"/>
                <w:b/>
                <w:bCs/>
              </w:rPr>
            </w:pPr>
            <w:r w:rsidRPr="00A07CC4">
              <w:rPr>
                <w:rFonts w:ascii="Songti SC" w:eastAsia="Songti SC" w:hAnsi="Songti SC" w:hint="eastAsia"/>
                <w:b/>
                <w:bCs/>
              </w:rPr>
              <w:t>账户ID</w:t>
            </w:r>
          </w:p>
        </w:tc>
        <w:tc>
          <w:tcPr>
            <w:tcW w:w="6634" w:type="dxa"/>
            <w:vAlign w:val="center"/>
          </w:tcPr>
          <w:p w:rsidR="00DE5D86" w:rsidRPr="00A07CC4" w:rsidRDefault="00DE5D86" w:rsidP="003C67A7">
            <w:pPr>
              <w:pStyle w:val="a7"/>
              <w:adjustRightInd w:val="0"/>
              <w:snapToGrid w:val="0"/>
              <w:spacing w:after="0" w:line="240" w:lineRule="auto"/>
              <w:ind w:leftChars="-31" w:left="739" w:rightChars="-141" w:right="-296" w:hangingChars="423" w:hanging="804"/>
              <w:rPr>
                <w:rFonts w:ascii="Songti SC" w:eastAsia="Songti SC" w:hAnsi="Songti SC"/>
                <w:b/>
                <w:bCs/>
              </w:rPr>
            </w:pPr>
          </w:p>
        </w:tc>
      </w:tr>
      <w:tr w:rsidR="00DE5D86" w:rsidRPr="00A07CC4" w:rsidTr="009841AF">
        <w:trPr>
          <w:cantSplit/>
          <w:trHeight w:val="432"/>
        </w:trPr>
        <w:tc>
          <w:tcPr>
            <w:tcW w:w="738" w:type="dxa"/>
            <w:vMerge/>
            <w:vAlign w:val="center"/>
          </w:tcPr>
          <w:p w:rsidR="00DE5D86" w:rsidRPr="00A07CC4" w:rsidRDefault="00DE5D86" w:rsidP="00DE5D86">
            <w:pPr>
              <w:adjustRightInd w:val="0"/>
              <w:snapToGrid w:val="0"/>
              <w:jc w:val="left"/>
              <w:rPr>
                <w:rStyle w:val="a6"/>
                <w:rFonts w:ascii="Songti SC" w:eastAsia="Songti SC" w:hAnsi="Songti S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E5D86" w:rsidRPr="00A07CC4" w:rsidRDefault="00DE5D86" w:rsidP="00DE5D86">
            <w:pPr>
              <w:pStyle w:val="a7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="Songti SC" w:eastAsia="Songti SC" w:hAnsi="Songti SC"/>
                <w:b/>
                <w:bCs/>
              </w:rPr>
            </w:pPr>
            <w:r w:rsidRPr="00A07CC4">
              <w:rPr>
                <w:rFonts w:ascii="Songti SC" w:eastAsia="Songti SC" w:hAnsi="Songti SC" w:hint="eastAsia"/>
                <w:b/>
                <w:bCs/>
              </w:rPr>
              <w:t>旧登录名</w:t>
            </w:r>
          </w:p>
        </w:tc>
        <w:tc>
          <w:tcPr>
            <w:tcW w:w="6634" w:type="dxa"/>
            <w:vAlign w:val="center"/>
          </w:tcPr>
          <w:p w:rsidR="00DE5D86" w:rsidRPr="00A07CC4" w:rsidRDefault="00DE5D86" w:rsidP="00DE5D86">
            <w:pPr>
              <w:pStyle w:val="a7"/>
              <w:adjustRightInd w:val="0"/>
              <w:snapToGrid w:val="0"/>
              <w:spacing w:after="0" w:line="240" w:lineRule="auto"/>
              <w:ind w:left="0" w:firstLine="0"/>
              <w:rPr>
                <w:rFonts w:ascii="Songti SC" w:eastAsia="Songti SC" w:hAnsi="Songti SC"/>
                <w:b/>
                <w:bCs/>
              </w:rPr>
            </w:pPr>
          </w:p>
        </w:tc>
      </w:tr>
      <w:tr w:rsidR="00DE5D86" w:rsidRPr="00A07CC4" w:rsidTr="00A07CC4">
        <w:trPr>
          <w:cantSplit/>
          <w:trHeight w:val="389"/>
        </w:trPr>
        <w:tc>
          <w:tcPr>
            <w:tcW w:w="738" w:type="dxa"/>
            <w:vMerge/>
            <w:vAlign w:val="center"/>
          </w:tcPr>
          <w:p w:rsidR="00DE5D86" w:rsidRPr="00A07CC4" w:rsidRDefault="00DE5D86" w:rsidP="00DE5D86">
            <w:pPr>
              <w:adjustRightInd w:val="0"/>
              <w:snapToGrid w:val="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E5D86" w:rsidRPr="00A07CC4" w:rsidRDefault="00DE5D86" w:rsidP="00DE5D86">
            <w:pPr>
              <w:pStyle w:val="a7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="Songti SC" w:eastAsia="Songti SC" w:hAnsi="Songti SC"/>
                <w:b/>
                <w:bCs/>
              </w:rPr>
            </w:pPr>
            <w:r w:rsidRPr="00A07CC4">
              <w:rPr>
                <w:rFonts w:ascii="Songti SC" w:eastAsia="Songti SC" w:hAnsi="Songti SC" w:hint="eastAsia"/>
                <w:b/>
                <w:bCs/>
              </w:rPr>
              <w:t>旧手机号</w:t>
            </w:r>
          </w:p>
        </w:tc>
        <w:tc>
          <w:tcPr>
            <w:tcW w:w="6634" w:type="dxa"/>
            <w:vAlign w:val="center"/>
          </w:tcPr>
          <w:p w:rsidR="00DE5D86" w:rsidRPr="00A07CC4" w:rsidRDefault="00DE5D86" w:rsidP="00DE5D86">
            <w:pPr>
              <w:pStyle w:val="a7"/>
              <w:adjustRightInd w:val="0"/>
              <w:snapToGrid w:val="0"/>
              <w:spacing w:after="0" w:line="240" w:lineRule="auto"/>
              <w:ind w:left="0" w:firstLine="0"/>
              <w:rPr>
                <w:rFonts w:ascii="Songti SC" w:eastAsia="Songti SC" w:hAnsi="Songti SC"/>
                <w:b/>
                <w:bCs/>
              </w:rPr>
            </w:pPr>
          </w:p>
        </w:tc>
      </w:tr>
      <w:tr w:rsidR="00DE5D86" w:rsidRPr="00A07CC4" w:rsidTr="00A07CC4">
        <w:trPr>
          <w:cantSplit/>
          <w:trHeight w:val="437"/>
        </w:trPr>
        <w:tc>
          <w:tcPr>
            <w:tcW w:w="738" w:type="dxa"/>
            <w:vMerge/>
            <w:vAlign w:val="center"/>
          </w:tcPr>
          <w:p w:rsidR="00DE5D86" w:rsidRPr="00A07CC4" w:rsidRDefault="00DE5D86" w:rsidP="003C67A7">
            <w:pPr>
              <w:adjustRightInd w:val="0"/>
              <w:snapToGrid w:val="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E5D86" w:rsidRPr="00A07CC4" w:rsidRDefault="00DE5D86" w:rsidP="00DE5D86">
            <w:pPr>
              <w:adjustRightInd w:val="0"/>
              <w:snapToGrid w:val="0"/>
              <w:jc w:val="center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新登录名</w:t>
            </w:r>
          </w:p>
        </w:tc>
        <w:tc>
          <w:tcPr>
            <w:tcW w:w="6634" w:type="dxa"/>
            <w:vAlign w:val="center"/>
          </w:tcPr>
          <w:p w:rsidR="00DE5D86" w:rsidRPr="00A07CC4" w:rsidRDefault="00DE5D86" w:rsidP="003C67A7">
            <w:pPr>
              <w:adjustRightInd w:val="0"/>
              <w:snapToGrid w:val="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</w:p>
        </w:tc>
      </w:tr>
      <w:tr w:rsidR="00DE5D86" w:rsidRPr="00A07CC4" w:rsidTr="00A07CC4">
        <w:trPr>
          <w:cantSplit/>
          <w:trHeight w:val="415"/>
        </w:trPr>
        <w:tc>
          <w:tcPr>
            <w:tcW w:w="738" w:type="dxa"/>
            <w:vMerge/>
            <w:vAlign w:val="center"/>
          </w:tcPr>
          <w:p w:rsidR="00DE5D86" w:rsidRPr="00A07CC4" w:rsidRDefault="00DE5D86" w:rsidP="003C67A7">
            <w:pPr>
              <w:adjustRightInd w:val="0"/>
              <w:snapToGrid w:val="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E5D86" w:rsidRPr="00A07CC4" w:rsidRDefault="00DE5D86" w:rsidP="00DE5D86">
            <w:pPr>
              <w:adjustRightInd w:val="0"/>
              <w:snapToGrid w:val="0"/>
              <w:jc w:val="center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新手机号</w:t>
            </w:r>
          </w:p>
        </w:tc>
        <w:tc>
          <w:tcPr>
            <w:tcW w:w="6634" w:type="dxa"/>
            <w:vAlign w:val="center"/>
          </w:tcPr>
          <w:p w:rsidR="00DE5D86" w:rsidRPr="00A07CC4" w:rsidRDefault="00DE5D86" w:rsidP="003C67A7">
            <w:pPr>
              <w:adjustRightInd w:val="0"/>
              <w:snapToGrid w:val="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</w:p>
        </w:tc>
      </w:tr>
      <w:tr w:rsidR="00DE5D86" w:rsidRPr="00A07CC4" w:rsidTr="009841AF">
        <w:trPr>
          <w:cantSplit/>
          <w:trHeight w:val="560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DE5D86" w:rsidRPr="00A07CC4" w:rsidRDefault="00DE5D86" w:rsidP="003C67A7">
            <w:pPr>
              <w:adjustRightInd w:val="0"/>
              <w:snapToGrid w:val="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5D86" w:rsidRPr="00A07CC4" w:rsidRDefault="00DE5D86" w:rsidP="00DE5D86">
            <w:pPr>
              <w:adjustRightInd w:val="0"/>
              <w:snapToGrid w:val="0"/>
              <w:jc w:val="center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是否使用了人工智能产品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vAlign w:val="center"/>
          </w:tcPr>
          <w:p w:rsidR="00DE5D86" w:rsidRPr="00A07CC4" w:rsidRDefault="009841AF" w:rsidP="00FA1979">
            <w:pPr>
              <w:adjustRightInd w:val="0"/>
              <w:snapToGrid w:val="0"/>
              <w:ind w:firstLineChars="450" w:firstLine="90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 xml:space="preserve">是 </w:t>
            </w:r>
            <w:r w:rsidRPr="00A07CC4">
              <w:rPr>
                <w:rFonts w:ascii="Songti SC" w:eastAsia="Songti SC" w:hAnsi="Songti SC"/>
                <w:b/>
                <w:bCs/>
                <w:sz w:val="20"/>
                <w:szCs w:val="20"/>
              </w:rPr>
              <w:t xml:space="preserve">       </w:t>
            </w:r>
            <w:r w:rsidR="00FA1979">
              <w:rPr>
                <w:rFonts w:ascii="Songti SC" w:eastAsia="Songti SC" w:hAnsi="Songti SC"/>
                <w:b/>
                <w:bCs/>
                <w:sz w:val="20"/>
                <w:szCs w:val="20"/>
              </w:rPr>
              <w:t xml:space="preserve">  </w:t>
            </w: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否</w:t>
            </w:r>
          </w:p>
        </w:tc>
      </w:tr>
      <w:tr w:rsidR="00DE5D86" w:rsidRPr="00A07CC4" w:rsidTr="00FA1979">
        <w:trPr>
          <w:cantSplit/>
          <w:trHeight w:val="896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DE5D86" w:rsidRPr="00A07CC4" w:rsidRDefault="00DE5D86" w:rsidP="003C67A7">
            <w:pPr>
              <w:adjustRightInd w:val="0"/>
              <w:snapToGrid w:val="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账号换绑原因：</w:t>
            </w:r>
            <w:r w:rsidRPr="00A07CC4">
              <w:rPr>
                <w:rStyle w:val="a6"/>
                <w:rFonts w:ascii="Songti SC" w:eastAsia="Songti SC" w:hAnsi="Songti SC" w:cs="宋体" w:hint="eastAsia"/>
                <w:sz w:val="20"/>
                <w:szCs w:val="20"/>
              </w:rPr>
              <w:t>（请详细说</w:t>
            </w:r>
            <w:r w:rsidRPr="00A07CC4">
              <w:rPr>
                <w:rStyle w:val="a6"/>
                <w:rFonts w:ascii="Songti SC" w:eastAsia="Songti SC" w:hAnsi="Songti SC" w:hint="eastAsia"/>
                <w:sz w:val="20"/>
                <w:szCs w:val="20"/>
              </w:rPr>
              <w:t>明情况）</w:t>
            </w:r>
          </w:p>
        </w:tc>
      </w:tr>
      <w:tr w:rsidR="003C67A7" w:rsidRPr="00A07CC4" w:rsidTr="001B3121">
        <w:trPr>
          <w:cantSplit/>
          <w:trHeight w:val="4543"/>
        </w:trPr>
        <w:tc>
          <w:tcPr>
            <w:tcW w:w="9923" w:type="dxa"/>
            <w:gridSpan w:val="3"/>
          </w:tcPr>
          <w:p w:rsidR="003C67A7" w:rsidRPr="00A07CC4" w:rsidRDefault="003C67A7" w:rsidP="00A07CC4">
            <w:pPr>
              <w:adjustRightInd w:val="0"/>
              <w:snapToGrid w:val="0"/>
              <w:spacing w:line="480" w:lineRule="auto"/>
              <w:ind w:firstLineChars="100" w:firstLine="20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</w:p>
          <w:p w:rsidR="003C67A7" w:rsidRPr="00A07CC4" w:rsidRDefault="00A07CC4" w:rsidP="00FA1979">
            <w:pPr>
              <w:adjustRightInd w:val="0"/>
              <w:snapToGrid w:val="0"/>
              <w:spacing w:line="480" w:lineRule="auto"/>
              <w:ind w:firstLineChars="100" w:firstLine="200"/>
              <w:jc w:val="left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本申请人承诺：提供给百度智能云的信息、资料真实有效，</w:t>
            </w:r>
            <w:r w:rsidR="003C67A7"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因</w:t>
            </w:r>
            <w:r w:rsidR="009841AF"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账号换绑</w:t>
            </w:r>
            <w:r w:rsidR="003C67A7"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引</w:t>
            </w:r>
            <w:r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发</w:t>
            </w:r>
            <w:r w:rsidR="003C67A7"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的一切法律责任和纠纷与百度</w:t>
            </w:r>
            <w:r w:rsidR="003C67A7" w:rsidRPr="00A07CC4">
              <w:rPr>
                <w:rFonts w:ascii="Songti SC" w:eastAsia="Songti SC" w:hAnsi="Songti SC"/>
                <w:b/>
                <w:bCs/>
                <w:sz w:val="20"/>
                <w:szCs w:val="20"/>
              </w:rPr>
              <w:t>智能</w:t>
            </w:r>
            <w:r w:rsidR="003C67A7"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云无关。</w:t>
            </w:r>
          </w:p>
          <w:p w:rsidR="003C67A7" w:rsidRDefault="003C67A7" w:rsidP="00A07CC4">
            <w:pPr>
              <w:adjustRightInd w:val="0"/>
              <w:snapToGrid w:val="0"/>
              <w:spacing w:line="480" w:lineRule="auto"/>
              <w:ind w:right="400"/>
              <w:jc w:val="center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 xml:space="preserve">           </w:t>
            </w:r>
            <w:r w:rsidRPr="00A07CC4">
              <w:rPr>
                <w:rFonts w:ascii="Songti SC" w:eastAsia="Songti SC" w:hAnsi="Songti SC"/>
                <w:b/>
                <w:bCs/>
                <w:sz w:val="20"/>
                <w:szCs w:val="20"/>
              </w:rPr>
              <w:t xml:space="preserve">                              </w:t>
            </w:r>
            <w:r w:rsidR="009841AF"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申请人</w:t>
            </w:r>
            <w:r w:rsidR="00A07CC4"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（签字）</w:t>
            </w: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：</w:t>
            </w:r>
            <w:r w:rsidRPr="00A07CC4">
              <w:rPr>
                <w:rFonts w:ascii="Songti SC" w:eastAsia="Songti SC" w:hAnsi="Songti SC"/>
                <w:b/>
                <w:bCs/>
                <w:sz w:val="20"/>
                <w:szCs w:val="20"/>
              </w:rPr>
              <w:t>____________________</w:t>
            </w:r>
          </w:p>
          <w:p w:rsidR="003C67A7" w:rsidRPr="00A07CC4" w:rsidRDefault="00A07CC4" w:rsidP="00A07CC4">
            <w:pPr>
              <w:adjustRightInd w:val="0"/>
              <w:snapToGrid w:val="0"/>
              <w:spacing w:line="480" w:lineRule="auto"/>
              <w:ind w:right="400"/>
              <w:jc w:val="center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ongti SC" w:eastAsia="Songti SC" w:hAnsi="Songti SC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身份证号：</w:t>
            </w: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  <w:r w:rsidRPr="00A07CC4">
              <w:rPr>
                <w:rFonts w:ascii="Songti SC" w:eastAsia="Songti SC" w:hAnsi="Songti SC"/>
                <w:b/>
                <w:bCs/>
                <w:sz w:val="20"/>
                <w:szCs w:val="20"/>
                <w:u w:val="single"/>
                <w:bdr w:val="single" w:sz="4" w:space="0" w:color="auto"/>
              </w:rPr>
              <w:t xml:space="preserve">                         </w:t>
            </w:r>
          </w:p>
          <w:p w:rsidR="003C67A7" w:rsidRPr="00A07CC4" w:rsidRDefault="003C67A7" w:rsidP="00A07CC4">
            <w:pPr>
              <w:adjustRightInd w:val="0"/>
              <w:snapToGrid w:val="0"/>
              <w:spacing w:line="480" w:lineRule="auto"/>
              <w:ind w:right="700"/>
              <w:jc w:val="center"/>
              <w:rPr>
                <w:rFonts w:ascii="Songti SC" w:eastAsia="Songti SC" w:hAnsi="Songti SC"/>
                <w:b/>
                <w:bCs/>
                <w:sz w:val="20"/>
                <w:szCs w:val="20"/>
              </w:rPr>
            </w:pPr>
            <w:r w:rsidRPr="00A07CC4">
              <w:rPr>
                <w:rFonts w:ascii="Songti SC" w:eastAsia="Songti SC" w:hAnsi="Songti SC"/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申请</w:t>
            </w:r>
            <w:r w:rsidRPr="00A07CC4">
              <w:rPr>
                <w:rFonts w:ascii="Songti SC" w:eastAsia="Songti SC" w:hAnsi="Songti SC"/>
                <w:b/>
                <w:bCs/>
                <w:sz w:val="20"/>
                <w:szCs w:val="20"/>
              </w:rPr>
              <w:t>日期：</w:t>
            </w:r>
            <w:r w:rsidRP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_____年______月______</w:t>
            </w:r>
            <w:r w:rsidR="00A07CC4">
              <w:rPr>
                <w:rFonts w:ascii="Songti SC" w:eastAsia="Songti SC" w:hAnsi="Songti SC" w:hint="eastAsia"/>
                <w:b/>
                <w:bCs/>
                <w:sz w:val="20"/>
                <w:szCs w:val="20"/>
              </w:rPr>
              <w:t>日</w:t>
            </w:r>
          </w:p>
          <w:p w:rsidR="003C67A7" w:rsidRPr="00A07CC4" w:rsidRDefault="003C67A7" w:rsidP="003C67A7">
            <w:pPr>
              <w:adjustRightInd w:val="0"/>
              <w:snapToGrid w:val="0"/>
              <w:ind w:left="-111" w:rightChars="-148" w:right="-311" w:hanging="223"/>
              <w:jc w:val="left"/>
              <w:rPr>
                <w:rStyle w:val="a6"/>
                <w:rFonts w:ascii="Songti SC" w:eastAsia="Songti SC" w:hAnsi="Songti SC"/>
                <w:sz w:val="20"/>
                <w:szCs w:val="20"/>
              </w:rPr>
            </w:pPr>
            <w:r w:rsidRPr="00A07CC4">
              <w:rPr>
                <w:rStyle w:val="a6"/>
                <w:rFonts w:ascii="Songti SC" w:eastAsia="Songti SC" w:hAnsi="Songti SC" w:hint="eastAsia"/>
                <w:sz w:val="20"/>
                <w:szCs w:val="20"/>
              </w:rPr>
              <w:t xml:space="preserve"> </w:t>
            </w:r>
          </w:p>
        </w:tc>
      </w:tr>
    </w:tbl>
    <w:p w:rsidR="000F04F8" w:rsidRPr="00A07CC4" w:rsidRDefault="00A07CC4" w:rsidP="00BA0B64">
      <w:pPr>
        <w:ind w:firstLineChars="200" w:firstLine="420"/>
        <w:jc w:val="left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百度智能云</w:t>
      </w:r>
    </w:p>
    <w:sectPr w:rsidR="000F04F8" w:rsidRPr="00A07CC4" w:rsidSect="00487F1E">
      <w:pgSz w:w="11906" w:h="16838" w:code="9"/>
      <w:pgMar w:top="709" w:right="1274" w:bottom="142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1F6"/>
    <w:multiLevelType w:val="hybridMultilevel"/>
    <w:tmpl w:val="6FDE226C"/>
    <w:lvl w:ilvl="0" w:tplc="4760A460">
      <w:start w:val="6"/>
      <w:numFmt w:val="bullet"/>
      <w:lvlText w:val="■"/>
      <w:lvlJc w:val="left"/>
      <w:pPr>
        <w:ind w:left="360" w:hanging="360"/>
      </w:pPr>
      <w:rPr>
        <w:rFonts w:ascii="Songti SC" w:eastAsia="Songti SC" w:hAnsi="Songti S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F7438"/>
    <w:multiLevelType w:val="hybridMultilevel"/>
    <w:tmpl w:val="692637DC"/>
    <w:lvl w:ilvl="0" w:tplc="A95A740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911915"/>
    <w:multiLevelType w:val="hybridMultilevel"/>
    <w:tmpl w:val="9498FE38"/>
    <w:lvl w:ilvl="0" w:tplc="AA9E2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23ACBC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7E7592">
      <w:start w:val="1"/>
      <w:numFmt w:val="lowerLetter"/>
      <w:lvlText w:val="%4、"/>
      <w:lvlJc w:val="left"/>
      <w:pPr>
        <w:ind w:left="1620" w:hanging="360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A4A45D8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496C46FC">
      <w:start w:val="1"/>
      <w:numFmt w:val="decimalEnclosedCircle"/>
      <w:lvlText w:val="%7"/>
      <w:lvlJc w:val="left"/>
      <w:pPr>
        <w:ind w:left="2880" w:hanging="360"/>
      </w:pPr>
      <w:rPr>
        <w:rFonts w:hint="default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AA6DA8"/>
    <w:multiLevelType w:val="hybridMultilevel"/>
    <w:tmpl w:val="91F04FD4"/>
    <w:lvl w:ilvl="0" w:tplc="EFF4102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242FF2"/>
    <w:multiLevelType w:val="hybridMultilevel"/>
    <w:tmpl w:val="A6AA3454"/>
    <w:lvl w:ilvl="0" w:tplc="9182AB7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64"/>
    <w:rsid w:val="000F04F8"/>
    <w:rsid w:val="00101C30"/>
    <w:rsid w:val="00215E17"/>
    <w:rsid w:val="00320B1E"/>
    <w:rsid w:val="003735CD"/>
    <w:rsid w:val="003C67A7"/>
    <w:rsid w:val="0042748E"/>
    <w:rsid w:val="004758AA"/>
    <w:rsid w:val="005B1E14"/>
    <w:rsid w:val="00655EB0"/>
    <w:rsid w:val="00851277"/>
    <w:rsid w:val="008C562C"/>
    <w:rsid w:val="009841AF"/>
    <w:rsid w:val="00A07CC4"/>
    <w:rsid w:val="00A9147E"/>
    <w:rsid w:val="00BA0B64"/>
    <w:rsid w:val="00D35264"/>
    <w:rsid w:val="00D810F8"/>
    <w:rsid w:val="00DE5D86"/>
    <w:rsid w:val="00E53379"/>
    <w:rsid w:val="00EC3A73"/>
    <w:rsid w:val="00F463CE"/>
    <w:rsid w:val="00F83CA9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AC4A"/>
  <w15:chartTrackingRefBased/>
  <w15:docId w15:val="{A632B92D-A7D4-9140-942F-E0D78B8C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C3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qFormat/>
    <w:rsid w:val="00101C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01C30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Message Header"/>
    <w:basedOn w:val="a4"/>
    <w:link w:val="a5"/>
    <w:rsid w:val="00101C3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character" w:customStyle="1" w:styleId="a5">
    <w:name w:val="信息标题 字符"/>
    <w:basedOn w:val="a0"/>
    <w:link w:val="a3"/>
    <w:rsid w:val="00101C30"/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character" w:customStyle="1" w:styleId="a6">
    <w:name w:val="消息标题标签"/>
    <w:autoRedefine/>
    <w:rsid w:val="00101C30"/>
    <w:rPr>
      <w:rFonts w:ascii="Arial Black" w:eastAsia="黑体" w:hAnsi="Arial Black"/>
      <w:b/>
      <w:noProof w:val="0"/>
      <w:sz w:val="18"/>
      <w:lang w:eastAsia="zh-CN"/>
    </w:rPr>
  </w:style>
  <w:style w:type="paragraph" w:customStyle="1" w:styleId="a7">
    <w:name w:val="首消息标题"/>
    <w:basedOn w:val="a3"/>
    <w:next w:val="a3"/>
    <w:rsid w:val="00101C30"/>
  </w:style>
  <w:style w:type="paragraph" w:styleId="21">
    <w:name w:val="Body Text 2"/>
    <w:basedOn w:val="a"/>
    <w:link w:val="22"/>
    <w:rsid w:val="00101C30"/>
    <w:pPr>
      <w:widowControl/>
    </w:pPr>
    <w:rPr>
      <w:kern w:val="0"/>
      <w:sz w:val="24"/>
    </w:rPr>
  </w:style>
  <w:style w:type="character" w:customStyle="1" w:styleId="22">
    <w:name w:val="正文文本 2 字符"/>
    <w:basedOn w:val="a0"/>
    <w:link w:val="21"/>
    <w:rsid w:val="00101C30"/>
    <w:rPr>
      <w:rFonts w:ascii="Times New Roman" w:eastAsia="宋体" w:hAnsi="Times New Roman" w:cs="Times New Roman"/>
      <w:kern w:val="0"/>
      <w:sz w:val="24"/>
    </w:rPr>
  </w:style>
  <w:style w:type="paragraph" w:styleId="a4">
    <w:name w:val="Body Text"/>
    <w:basedOn w:val="a"/>
    <w:link w:val="a8"/>
    <w:uiPriority w:val="99"/>
    <w:semiHidden/>
    <w:unhideWhenUsed/>
    <w:rsid w:val="00101C30"/>
    <w:pPr>
      <w:spacing w:after="120"/>
    </w:pPr>
  </w:style>
  <w:style w:type="character" w:customStyle="1" w:styleId="a8">
    <w:name w:val="正文文本 字符"/>
    <w:basedOn w:val="a0"/>
    <w:link w:val="a4"/>
    <w:uiPriority w:val="99"/>
    <w:semiHidden/>
    <w:rsid w:val="00101C30"/>
    <w:rPr>
      <w:rFonts w:ascii="Times New Roman" w:eastAsia="宋体" w:hAnsi="Times New Roman" w:cs="Times New Roman"/>
    </w:rPr>
  </w:style>
  <w:style w:type="paragraph" w:styleId="a9">
    <w:name w:val="List Paragraph"/>
    <w:basedOn w:val="a"/>
    <w:uiPriority w:val="34"/>
    <w:qFormat/>
    <w:rsid w:val="005B1E1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984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2020-06-30T04:21:00Z</dcterms:created>
  <dcterms:modified xsi:type="dcterms:W3CDTF">2020-07-03T03:30:00Z</dcterms:modified>
</cp:coreProperties>
</file>